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70C3" w14:textId="77777777" w:rsidR="00A77B3E" w:rsidRDefault="00C95A83">
      <w:pPr>
        <w:jc w:val="center"/>
        <w:rPr>
          <w:b/>
          <w:caps/>
        </w:rPr>
      </w:pPr>
      <w:r>
        <w:rPr>
          <w:b/>
          <w:caps/>
        </w:rPr>
        <w:t>Uchwała nr XXV/369/26</w:t>
      </w:r>
      <w:r>
        <w:rPr>
          <w:b/>
          <w:caps/>
        </w:rPr>
        <w:br/>
        <w:t>Rady Miasta Zduńska Wola</w:t>
      </w:r>
    </w:p>
    <w:p w14:paraId="4629B3FE" w14:textId="77777777" w:rsidR="00A77B3E" w:rsidRDefault="00C95A83">
      <w:pPr>
        <w:spacing w:before="280" w:after="280"/>
        <w:jc w:val="center"/>
        <w:rPr>
          <w:b/>
          <w:caps/>
        </w:rPr>
      </w:pPr>
      <w:r>
        <w:t>z dnia 30 kwietnia 2026 r.</w:t>
      </w:r>
    </w:p>
    <w:p w14:paraId="48EAF83B" w14:textId="77777777" w:rsidR="00A77B3E" w:rsidRDefault="00C95A83">
      <w:pPr>
        <w:keepNext/>
        <w:spacing w:after="240"/>
        <w:jc w:val="center"/>
      </w:pPr>
      <w:r>
        <w:rPr>
          <w:b/>
        </w:rPr>
        <w:t>w sprawie przedłużenia i wskazania terminu rozpatrzenia skargi</w:t>
      </w:r>
    </w:p>
    <w:p w14:paraId="7941CAEB" w14:textId="77777777" w:rsidR="00A77B3E" w:rsidRDefault="00C95A83">
      <w:pPr>
        <w:keepLines/>
        <w:spacing w:before="120" w:after="120"/>
        <w:ind w:firstLine="227"/>
      </w:pPr>
      <w:r>
        <w:t>Na podstawie art. 18 ust. 2 pkt 15 ustawy z dnia 8 marca 1990 r. o samorządzie gminnym</w:t>
      </w:r>
      <w:r>
        <w:br/>
        <w:t>(Dz. U. z 2025 r. poz. 1153 i 1436 oraz z 2026 r. poz. 252), art. 36 § 1 oraz art. 237 § 1 i 4 ustawy</w:t>
      </w:r>
      <w:r>
        <w:br/>
        <w:t>z dnia 14 czerwca 1960 r. - Kodeks postępowania administracyjnego (Dz. U. z 2025 r. poz. 1691) uchwala się, co następuje:</w:t>
      </w:r>
    </w:p>
    <w:p w14:paraId="6C129141" w14:textId="35BCB189" w:rsidR="00A77B3E" w:rsidRDefault="00C95A83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Postanawia się przedłużyć do dnia 30 czerwca 2026 r. termin rozpatrzenia skargi </w:t>
      </w:r>
      <w:r w:rsidR="00477082">
        <w:t>…………………………..</w:t>
      </w:r>
      <w:r>
        <w:t xml:space="preserve"> na działania Dyrektora Miejskiego Ośrodka Pomocy Społecznej Centrum Opieki Socjalnej w Zduńskiej Woli. Uzasadnienie przedłużenia terminu stanowi załącznik do uchwały.</w:t>
      </w:r>
    </w:p>
    <w:p w14:paraId="1F5B5C6F" w14:textId="77777777" w:rsidR="00A77B3E" w:rsidRDefault="00C95A83">
      <w:pPr>
        <w:keepLines/>
        <w:spacing w:before="120" w:after="120"/>
        <w:ind w:firstLine="340"/>
      </w:pPr>
      <w:r>
        <w:rPr>
          <w:b/>
        </w:rPr>
        <w:t>§ 2. </w:t>
      </w:r>
      <w:r>
        <w:t>Zobowiązuje się Przewodniczącego Rady Miasta do zawiadomienia Skarżącej o wyznaczeniu nowego przewidywanego terminu rozpatrzenia skargi, czynnościach podjętych w celu rozpatrzenia skargi, a także do pouczenia Skarżącej o prawie do wniesienia ponaglenia.</w:t>
      </w:r>
    </w:p>
    <w:p w14:paraId="0EF5BE82" w14:textId="77777777" w:rsidR="00A77B3E" w:rsidRDefault="00C95A8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Uchwała wchodzi w życie z dniem podjęcia.</w:t>
      </w:r>
    </w:p>
    <w:p w14:paraId="049A2CD7" w14:textId="77777777" w:rsidR="00A77B3E" w:rsidRDefault="00C95A8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29B6DCA5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73B63AE" w14:textId="77777777" w:rsidR="00A77B3E" w:rsidRDefault="00C95A8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D014F" w14:paraId="33397E9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BFDD3" w14:textId="77777777" w:rsidR="00BD014F" w:rsidRDefault="00BD014F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56BE9" w14:textId="77777777" w:rsidR="00BD014F" w:rsidRDefault="00C95A8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Wiceprzewodnicząca Rady Miasta Zduńska Wola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Joanna Jarosławska</w:t>
            </w:r>
          </w:p>
        </w:tc>
      </w:tr>
    </w:tbl>
    <w:p w14:paraId="3FBB5D59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</w:p>
    <w:p w14:paraId="11F8F308" w14:textId="77777777" w:rsidR="00A77B3E" w:rsidRDefault="00C95A83">
      <w:pPr>
        <w:spacing w:before="280" w:after="280"/>
        <w:ind w:left="4535"/>
        <w:jc w:val="left"/>
        <w:rPr>
          <w:color w:val="000000"/>
          <w:u w:color="000000"/>
        </w:rPr>
      </w:pPr>
      <w:r>
        <w:lastRenderedPageBreak/>
        <w:t>Załącznik do uchwały nr XXV/369/26</w:t>
      </w:r>
      <w:r>
        <w:rPr>
          <w:color w:val="000000"/>
          <w:u w:color="000000"/>
        </w:rPr>
        <w:br/>
      </w:r>
      <w:r>
        <w:t>Rady Miasta Zduńska Wola</w:t>
      </w:r>
      <w:r>
        <w:rPr>
          <w:color w:val="000000"/>
          <w:u w:color="000000"/>
        </w:rPr>
        <w:br/>
      </w:r>
      <w:r>
        <w:t>z dnia 30 kwietnia 2026 r.</w:t>
      </w:r>
    </w:p>
    <w:p w14:paraId="16902944" w14:textId="77777777" w:rsidR="00A77B3E" w:rsidRDefault="00C95A83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Uzasadnienie</w:t>
      </w:r>
    </w:p>
    <w:p w14:paraId="338BC163" w14:textId="53BC306D" w:rsidR="00A77B3E" w:rsidRDefault="00C95A8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dniu 22 kwietnia 2026 r. do Urzędu Miasta Zduńska Wola wpłynęła skarga </w:t>
      </w:r>
      <w:r w:rsidR="006C4B01">
        <w:rPr>
          <w:color w:val="000000"/>
          <w:u w:color="000000"/>
        </w:rPr>
        <w:t xml:space="preserve">……………………. </w:t>
      </w:r>
      <w:r>
        <w:rPr>
          <w:color w:val="000000"/>
          <w:u w:color="000000"/>
        </w:rPr>
        <w:t>na działania Dyrektora Miejskiego Ośrodka Pomocy Społecznej Centrum Opieki Socjalnej w Zduńskiej Woli, przekazana według właściwości przez Wójta Gminy Zduńska Wola na podstawie</w:t>
      </w:r>
      <w:r>
        <w:rPr>
          <w:color w:val="000000"/>
          <w:u w:color="000000"/>
        </w:rPr>
        <w:br/>
        <w:t>art. 65 § 1 ustawy z dnia 14 czerwca 1960 r. - Kodeks postępowania administracyjnego (Dz. U. z 2025 r. poz. 1691).</w:t>
      </w:r>
    </w:p>
    <w:p w14:paraId="1386C8D6" w14:textId="77777777" w:rsidR="00A77B3E" w:rsidRDefault="00C95A8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Prezydent Miasta Zduńska Wola pismem z dnia 24 kwietnia 2026 r., znak: AK.1510.3.2026, przekazał skargę do Przewodniczącego Rady Miasta Zduńska Wola. Zgodnie z art. 229 pkt 3 ustawy z dnia 14 czerwca 1960 r. - Kodeks postępowania administracyjnego organem właściwym</w:t>
      </w:r>
      <w:r>
        <w:rPr>
          <w:color w:val="000000"/>
          <w:u w:color="000000"/>
        </w:rPr>
        <w:br/>
        <w:t>do rozpatrzenia skargi w zakresie dotyczącym działań dyrektora Miejskiego Ośrodka Pomocy Społecznej Centrum Opieki Socjalnej w Zduńskiej Woli  jest Rada Miasta Zduńska Wola.</w:t>
      </w:r>
    </w:p>
    <w:p w14:paraId="34D3735D" w14:textId="77777777" w:rsidR="00A77B3E" w:rsidRDefault="00C95A8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Wiceprzewodnicząca Rady Miasta  Zduńska Wola w dniu 24 kwietnia 2026 r.  skierowała skargę</w:t>
      </w:r>
      <w:r>
        <w:rPr>
          <w:color w:val="000000"/>
          <w:u w:color="000000"/>
        </w:rPr>
        <w:br/>
        <w:t>do Komisji Skarg, Wniosków i Petycji w celu jej rozpatrzenia. Komisja na posiedzeniu w dniu</w:t>
      </w:r>
      <w:r>
        <w:rPr>
          <w:color w:val="000000"/>
          <w:u w:color="000000"/>
        </w:rPr>
        <w:br/>
        <w:t>27 kwietnia 2026 r. zapoznała się ze skargą uznając, iż sprawa jest złożona, gdyż przedmiot skargi wymaga analizy sprawy pod kątem prawnym i formalnym.</w:t>
      </w:r>
    </w:p>
    <w:p w14:paraId="2EFD846A" w14:textId="77777777" w:rsidR="00A77B3E" w:rsidRDefault="00C95A8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Komisja, na podstawie § 61 ust. 3 Statutu Miasta Zduńska Wola, stanowiącego załącznik</w:t>
      </w:r>
      <w:r>
        <w:rPr>
          <w:color w:val="000000"/>
          <w:u w:color="000000"/>
        </w:rPr>
        <w:br/>
        <w:t>do uchwały nr LXI/690/18 Rady Miasta Zduńska Wola z dnia 24 sierpnia 2018 r.</w:t>
      </w:r>
      <w:r>
        <w:rPr>
          <w:color w:val="000000"/>
          <w:u w:color="000000"/>
        </w:rPr>
        <w:br/>
        <w:t>(Dz. Urz. Woj. Łódzkiego poz. 5178 i 5255), postanowiła wystąpić do dyrektora Miejskiego Ośrodka Pomocy Społecznej Centrum Opieki Socjalnej w Zduńskiej Woli z prośbą o zajęcie stanowiska oraz o złożenie szczegółowych wyjaśnień wobec spraw poruszonych w skardze w części dotyczącej działania dyrektora. Konieczność uzyskania ww. informacji oraz przeprowadzenie ich analizy uniemożliwia rozpatrzenie skargi przez Radę Miasta Zduńska Wola w terminie określonym przepisami ustawy z dnia 14 czerwca 1960 r. - Kodeks postępowania administracyjnego.</w:t>
      </w:r>
    </w:p>
    <w:p w14:paraId="4ECD90E0" w14:textId="77777777" w:rsidR="00A77B3E" w:rsidRDefault="00C95A8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powyższym, niezbędne jest przedłużenie terminu rozpatrzenia przedmiotowej skargi.</w:t>
      </w:r>
    </w:p>
    <w:p w14:paraId="3F3BCE52" w14:textId="77777777" w:rsidR="00A77B3E" w:rsidRDefault="00C95A8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Pouczenie:</w:t>
      </w:r>
    </w:p>
    <w:p w14:paraId="7466FDAC" w14:textId="77777777" w:rsidR="00A77B3E" w:rsidRDefault="00C95A8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36 § 1, w związku z art. 237 § 4 ustawy z dnia 14 czerwca 1960 r. - Kodeks postępowania administracyjnego Skarżącej przysługuje prawo wniesienia ponaglenia</w:t>
      </w:r>
      <w:r>
        <w:rPr>
          <w:color w:val="000000"/>
          <w:u w:color="000000"/>
        </w:rPr>
        <w:br/>
        <w:t>na załatwienie sprawy w terminie. Ponaglenie można wnieść do organu prowadzącego postępowanie, tj. Rady Miasta Zduńska Wola. Zgodnie z art. 37 § 2 ustawy z dnia 14 czerwca 1960 r. - Kodeks postępowania administracyjnego ponaglenie wymaga uzasadnienia.</w:t>
      </w:r>
    </w:p>
    <w:sectPr w:rsidR="00A77B3E">
      <w:footerReference w:type="default" r:id="rId7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A578" w14:textId="77777777" w:rsidR="00F521B6" w:rsidRDefault="00F521B6">
      <w:r>
        <w:separator/>
      </w:r>
    </w:p>
  </w:endnote>
  <w:endnote w:type="continuationSeparator" w:id="0">
    <w:p w14:paraId="77E15162" w14:textId="77777777" w:rsidR="00F521B6" w:rsidRDefault="00F5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D014F" w14:paraId="3730C74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404733" w14:textId="77777777" w:rsidR="00BD014F" w:rsidRDefault="00C95A83">
          <w:pPr>
            <w:jc w:val="left"/>
            <w:rPr>
              <w:sz w:val="20"/>
            </w:rPr>
          </w:pPr>
          <w:r>
            <w:rPr>
              <w:sz w:val="20"/>
            </w:rPr>
            <w:t>Id: 16FB7BF6-B84A-4507-A397-6DBA7D8D01D8.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5F871C0" w14:textId="77777777" w:rsidR="00BD014F" w:rsidRDefault="00C95A83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477082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477082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14:paraId="6559407C" w14:textId="77777777" w:rsidR="00BD014F" w:rsidRDefault="00BD014F">
    <w:pPr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D014F" w14:paraId="0801AB7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B8B1ABC" w14:textId="77777777" w:rsidR="00BD014F" w:rsidRDefault="00C95A83">
          <w:pPr>
            <w:jc w:val="left"/>
            <w:rPr>
              <w:sz w:val="20"/>
            </w:rPr>
          </w:pPr>
          <w:r>
            <w:rPr>
              <w:sz w:val="20"/>
            </w:rPr>
            <w:t>Id: 16FB7BF6-B84A-4507-A397-6DBA7D8D01D8.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28D7657" w14:textId="77777777" w:rsidR="00BD014F" w:rsidRDefault="00C95A83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477082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477082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14:paraId="431CC9FB" w14:textId="77777777" w:rsidR="00BD014F" w:rsidRDefault="00BD014F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7C4E" w14:textId="77777777" w:rsidR="00F521B6" w:rsidRDefault="00F521B6">
      <w:r>
        <w:separator/>
      </w:r>
    </w:p>
  </w:footnote>
  <w:footnote w:type="continuationSeparator" w:id="0">
    <w:p w14:paraId="6A09A478" w14:textId="77777777" w:rsidR="00F521B6" w:rsidRDefault="00F52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77082"/>
    <w:rsid w:val="006C4B01"/>
    <w:rsid w:val="00723F1B"/>
    <w:rsid w:val="00A77B3E"/>
    <w:rsid w:val="00BD014F"/>
    <w:rsid w:val="00C95A83"/>
    <w:rsid w:val="00CA2A55"/>
    <w:rsid w:val="00CF7163"/>
    <w:rsid w:val="00F5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D6C79"/>
  <w15:docId w15:val="{CC802271-BFEA-442E-9DBA-BD3F30F1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XXV/369/26 z dnia 30 kwietnia 2026 r.</dc:title>
  <dc:subject>w sprawie przedłużenia i^wskazania terminu rozpatrzenia skargi</dc:subject>
  <dc:creator>m.wojcik</dc:creator>
  <cp:lastModifiedBy>Małgorzata Wójcik</cp:lastModifiedBy>
  <cp:revision>3</cp:revision>
  <cp:lastPrinted>2026-05-05T07:07:00Z</cp:lastPrinted>
  <dcterms:created xsi:type="dcterms:W3CDTF">2026-05-05T09:05:00Z</dcterms:created>
  <dcterms:modified xsi:type="dcterms:W3CDTF">2026-05-07T11:16:00Z</dcterms:modified>
  <cp:category>Akt prawny</cp:category>
</cp:coreProperties>
</file>