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80D4" w14:textId="77777777" w:rsidR="00A77B3E" w:rsidRDefault="008C3912">
      <w:pPr>
        <w:jc w:val="center"/>
        <w:rPr>
          <w:b/>
          <w:caps/>
          <w:sz w:val="22"/>
        </w:rPr>
      </w:pPr>
      <w:r>
        <w:rPr>
          <w:b/>
          <w:caps/>
          <w:sz w:val="22"/>
        </w:rPr>
        <w:t>Uchwała Nr XIII/181/25</w:t>
      </w:r>
      <w:r>
        <w:rPr>
          <w:b/>
          <w:caps/>
          <w:sz w:val="22"/>
        </w:rPr>
        <w:br/>
        <w:t>Rady Miasta Zduńska Wola</w:t>
      </w:r>
    </w:p>
    <w:p w14:paraId="655D1FC0" w14:textId="77777777" w:rsidR="00A77B3E" w:rsidRDefault="008C3912">
      <w:pPr>
        <w:spacing w:before="280" w:after="280"/>
        <w:jc w:val="center"/>
        <w:rPr>
          <w:b/>
          <w:caps/>
          <w:sz w:val="22"/>
        </w:rPr>
      </w:pPr>
      <w:r>
        <w:rPr>
          <w:sz w:val="22"/>
        </w:rPr>
        <w:t>z dnia 22 maja 2025 r.</w:t>
      </w:r>
    </w:p>
    <w:p w14:paraId="409807AE" w14:textId="77777777" w:rsidR="00A77B3E" w:rsidRDefault="008C3912">
      <w:pPr>
        <w:keepNext/>
        <w:spacing w:after="240"/>
        <w:jc w:val="center"/>
        <w:rPr>
          <w:sz w:val="22"/>
        </w:rPr>
      </w:pPr>
      <w:r>
        <w:rPr>
          <w:b/>
          <w:sz w:val="22"/>
        </w:rPr>
        <w:t>w sprawie wyrażenia zgody na sprzedaż nieruchomości gruntowej na rzecz współużytkowników wieczystych</w:t>
      </w:r>
    </w:p>
    <w:p w14:paraId="236B6C83" w14:textId="77777777" w:rsidR="00A77B3E" w:rsidRDefault="008C3912">
      <w:pPr>
        <w:keepLines/>
        <w:spacing w:before="120" w:after="120"/>
        <w:ind w:firstLine="227"/>
      </w:pPr>
      <w:r>
        <w:t>Na podstawie art. 18 ust. 2 pkt 9 lit. a ustawy z dnia 8 marca 1990 r. o </w:t>
      </w:r>
      <w:r>
        <w:t>samorządzie gminnym (Dz. U. z 2024 r. poz. 1465, 1572, 1907 i 1940) oraz art. 13 ust. 1, art. 32 ust. 1 ustawy z dnia 21 sierpnia 1997 r. o gospodarce nieruchomościami (Dz. U. z 2024 r. poz. 1145, 1222, 1717 i 1881) uchwala się, co następuje:</w:t>
      </w:r>
    </w:p>
    <w:p w14:paraId="6B2EB04F" w14:textId="000DF579" w:rsidR="00A77B3E" w:rsidRDefault="008C391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na rzecz współużytkowników wieczystych nieruchomości gruntowej, dla której Sąd Rejonowy w Zduńskiej Woli V Wydział Ksiąg Wieczystych prowadzi księgę wieczystą numer SR1Z/000………….</w:t>
      </w:r>
      <w:r>
        <w:t>, oznaczonej w rejestrze ewidencji gruntów numerami działek 132/……</w:t>
      </w:r>
      <w:r>
        <w:t xml:space="preserve"> o powierzchni 0,1889 ha i 132/…..</w:t>
      </w:r>
      <w:r>
        <w:t xml:space="preserve"> o powierzchni 0,4126 ha położonej w obrębie 5 miasta Zduńska Wola przy ul. Zielonogórskiej nr ……..</w:t>
      </w:r>
      <w:r>
        <w:t>.</w:t>
      </w:r>
    </w:p>
    <w:p w14:paraId="792EB4EA" w14:textId="77777777" w:rsidR="00A77B3E" w:rsidRDefault="008C391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Uchwała wchodzi w życie z dniem podjęcia.</w:t>
      </w:r>
    </w:p>
    <w:p w14:paraId="0FDF7CB5" w14:textId="77777777" w:rsidR="00A77B3E" w:rsidRDefault="008C391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0BBFDD6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A9EAF35" w14:textId="77777777" w:rsidR="00A77B3E" w:rsidRDefault="008C391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C4FB0" w14:paraId="58961A0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473D3" w14:textId="77777777" w:rsidR="001C4FB0" w:rsidRDefault="001C4FB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C2AE2" w14:textId="77777777" w:rsidR="001C4FB0" w:rsidRDefault="008C391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1170ACE0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42843" w14:textId="77777777" w:rsidR="008C3912" w:rsidRDefault="008C3912">
      <w:r>
        <w:separator/>
      </w:r>
    </w:p>
  </w:endnote>
  <w:endnote w:type="continuationSeparator" w:id="0">
    <w:p w14:paraId="4A5552E7" w14:textId="77777777" w:rsidR="008C3912" w:rsidRDefault="008C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C4FB0" w14:paraId="423FD05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6003BD" w14:textId="77777777" w:rsidR="001C4FB0" w:rsidRDefault="008C3912">
          <w:pPr>
            <w:jc w:val="left"/>
            <w:rPr>
              <w:sz w:val="20"/>
            </w:rPr>
          </w:pPr>
          <w:r>
            <w:rPr>
              <w:sz w:val="20"/>
            </w:rPr>
            <w:t>Id: 59E0BBC3-0F25-4245-AA55-0421E2A19ECF.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7C2261" w14:textId="77777777" w:rsidR="001C4FB0" w:rsidRDefault="008C3912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252838B4" w14:textId="77777777" w:rsidR="001C4FB0" w:rsidRDefault="001C4FB0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7C18" w14:textId="77777777" w:rsidR="008C3912" w:rsidRDefault="008C3912">
      <w:r>
        <w:separator/>
      </w:r>
    </w:p>
  </w:footnote>
  <w:footnote w:type="continuationSeparator" w:id="0">
    <w:p w14:paraId="21873114" w14:textId="77777777" w:rsidR="008C3912" w:rsidRDefault="008C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4FB0"/>
    <w:rsid w:val="006E1807"/>
    <w:rsid w:val="008C391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9DB7A"/>
  <w15:docId w15:val="{F2ABEFC2-C548-4E80-A0ED-ED7E166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XIII/181/25 z dnia 22 maja 2025 r.</dc:title>
  <dc:subject>w sprawie wyrażenia zgody na sprzedaż nieruchomości gruntowej na rzecz współużytkowników wieczystych</dc:subject>
  <dc:creator>m.wojcik</dc:creator>
  <cp:lastModifiedBy>Małgorzata Wójcik</cp:lastModifiedBy>
  <cp:revision>2</cp:revision>
  <cp:lastPrinted>2025-05-26T12:36:00Z</cp:lastPrinted>
  <dcterms:created xsi:type="dcterms:W3CDTF">2025-05-26T14:21:00Z</dcterms:created>
  <dcterms:modified xsi:type="dcterms:W3CDTF">2025-05-26T12:36:00Z</dcterms:modified>
  <cp:category>Akt prawny</cp:category>
</cp:coreProperties>
</file>