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133C7" w14:textId="77777777" w:rsidR="00A77B3E" w:rsidRDefault="002954E3">
      <w:pPr>
        <w:jc w:val="center"/>
        <w:rPr>
          <w:b/>
          <w:caps/>
        </w:rPr>
      </w:pPr>
      <w:r>
        <w:rPr>
          <w:b/>
          <w:caps/>
        </w:rPr>
        <w:t>Uchwała Nr XI/153/25</w:t>
      </w:r>
      <w:r>
        <w:rPr>
          <w:b/>
          <w:caps/>
        </w:rPr>
        <w:br/>
        <w:t>Rady Miasta Zduńska Wola</w:t>
      </w:r>
    </w:p>
    <w:p w14:paraId="245C29D8" w14:textId="77777777" w:rsidR="00A77B3E" w:rsidRDefault="002954E3">
      <w:pPr>
        <w:spacing w:before="280" w:after="280"/>
        <w:jc w:val="center"/>
        <w:rPr>
          <w:b/>
          <w:caps/>
        </w:rPr>
      </w:pPr>
      <w:r>
        <w:t>z dnia 6 marca 2025 r.</w:t>
      </w:r>
    </w:p>
    <w:p w14:paraId="7EBE010E" w14:textId="77777777" w:rsidR="00A77B3E" w:rsidRDefault="002954E3">
      <w:pPr>
        <w:keepNext/>
        <w:spacing w:after="240"/>
        <w:jc w:val="center"/>
      </w:pPr>
      <w:r>
        <w:rPr>
          <w:b/>
        </w:rPr>
        <w:t>w sprawie przedłużenia i wskazania terminu rozpatrzenia skargi</w:t>
      </w:r>
    </w:p>
    <w:p w14:paraId="5A3B8220" w14:textId="77777777" w:rsidR="00A77B3E" w:rsidRDefault="002954E3">
      <w:pPr>
        <w:keepLines/>
        <w:spacing w:before="120" w:after="120"/>
        <w:ind w:firstLine="227"/>
      </w:pPr>
      <w:r>
        <w:t>Na podstawie art. 18 ust. 2 pkt 15 ustawy z dnia 8 marca 1990 r. o samorządzie gminnym</w:t>
      </w:r>
      <w:r>
        <w:br/>
        <w:t xml:space="preserve">(Dz. U. z 2024 r. poz. 1465, </w:t>
      </w:r>
      <w:r>
        <w:t>1572, 1907 i 1940), art. 36 § 1 oraz art. 237 § 1 i 4 ustawy</w:t>
      </w:r>
      <w:r>
        <w:br/>
        <w:t>z dnia 14 czerwca 1960 r. - Kodeks postępowania administracyjnego (Dz. U. z 2024 r. poz. 572) uchwala się, co następuje:</w:t>
      </w:r>
    </w:p>
    <w:p w14:paraId="37FBF232" w14:textId="3F94A82C" w:rsidR="00A77B3E" w:rsidRDefault="002954E3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przedłużyć do dnia 30 kwietnia 2025 r. termin rozpatrzenia skargi ………………………………………….</w:t>
      </w:r>
      <w:r>
        <w:t xml:space="preserve"> na postępowanie Towarzystwa Budownictwa Społecznego „Złotnicki” </w:t>
      </w:r>
      <w:r>
        <w:t>Sp. z o.o. Uzasadnienie przedłużenia terminu stanowi załącznik do uchwały.</w:t>
      </w:r>
    </w:p>
    <w:p w14:paraId="57874992" w14:textId="77777777" w:rsidR="00A77B3E" w:rsidRDefault="002954E3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Zobowiązuje się Przewodniczącego Rady Miasta do zawiadomienia </w:t>
      </w:r>
      <w:proofErr w:type="spellStart"/>
      <w:r>
        <w:t>Skarżacego</w:t>
      </w:r>
      <w:proofErr w:type="spellEnd"/>
      <w:r>
        <w:t xml:space="preserve"> o wyznaczeniu nowego przewidywanego terminu rozpatrzenia skargi, czynnościach podjętych</w:t>
      </w:r>
      <w:r>
        <w:br/>
        <w:t>w celu rozpatrzenia skargi, a także do pouczenia Skarżącego o prawie do wniesienia ponaglenia.</w:t>
      </w:r>
    </w:p>
    <w:p w14:paraId="7C1E44F8" w14:textId="77777777" w:rsidR="00A77B3E" w:rsidRDefault="002954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Uchwała wchodzi w życie z dniem podjęcia.</w:t>
      </w:r>
    </w:p>
    <w:p w14:paraId="3048E39E" w14:textId="77777777" w:rsidR="00A77B3E" w:rsidRDefault="002954E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7750F23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76A5085" w14:textId="77777777" w:rsidR="00A77B3E" w:rsidRDefault="002954E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9047A" w14:paraId="75E782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0056A" w14:textId="77777777" w:rsidR="0079047A" w:rsidRDefault="0079047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FC7A2A" w14:textId="77777777" w:rsidR="0079047A" w:rsidRDefault="002954E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4D7758B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701" w:right="1020" w:bottom="992" w:left="1020" w:header="708" w:footer="708" w:gutter="0"/>
          <w:cols w:space="708"/>
          <w:docGrid w:linePitch="360"/>
        </w:sectPr>
      </w:pPr>
    </w:p>
    <w:p w14:paraId="76945281" w14:textId="77777777" w:rsidR="00A77B3E" w:rsidRDefault="002954E3">
      <w:pPr>
        <w:spacing w:before="120" w:after="120"/>
        <w:ind w:left="5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XI/153/25</w:t>
      </w:r>
      <w:r>
        <w:rPr>
          <w:color w:val="000000"/>
          <w:u w:color="000000"/>
        </w:rPr>
        <w:br/>
        <w:t>Rady Miasta Zduńska Wola</w:t>
      </w:r>
      <w:r>
        <w:rPr>
          <w:color w:val="000000"/>
          <w:u w:color="000000"/>
        </w:rPr>
        <w:br/>
        <w:t>z dnia 6 marca 2025 r.</w:t>
      </w:r>
    </w:p>
    <w:p w14:paraId="332E04C4" w14:textId="77777777" w:rsidR="00A77B3E" w:rsidRDefault="002954E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Uzasadnienie</w:t>
      </w:r>
    </w:p>
    <w:p w14:paraId="0779AE3F" w14:textId="3109EA61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20 lutego 2025 </w:t>
      </w:r>
      <w:r>
        <w:rPr>
          <w:color w:val="000000"/>
          <w:u w:color="000000"/>
        </w:rPr>
        <w:t>r. do Urzędu Miasta Zduńska Wola wpłynęła skarga ………………………………………..</w:t>
      </w:r>
      <w:r>
        <w:rPr>
          <w:color w:val="000000"/>
          <w:u w:color="000000"/>
        </w:rPr>
        <w:t xml:space="preserve"> z dnia 18 lutego 2025 r. na postępowanie Towarzystwa Budownictwa Społecznego „Złotnicki” Sp. z o.o., która została przekazana do Komisji Skarg, Wniosków i Petycji. Komisja</w:t>
      </w:r>
      <w:r>
        <w:rPr>
          <w:color w:val="000000"/>
          <w:u w:color="000000"/>
        </w:rPr>
        <w:br/>
        <w:t>na posiedzeniu w dniu 27 lutego 2025 r. zapoznawała się ze skargą uznając iż sprawa jest złożona, gdyż przedmiot skargi wymaga analizy sprawy pod kątem prawnym i formalnym, a także finansowym.</w:t>
      </w:r>
    </w:p>
    <w:p w14:paraId="621E4E99" w14:textId="77777777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Komisja, na podstawie § 61 ust. 3 Statutu Miasta Zduńska Wola, postanowiła wystąpić</w:t>
      </w:r>
      <w:r>
        <w:rPr>
          <w:color w:val="000000"/>
          <w:u w:color="000000"/>
        </w:rPr>
        <w:br/>
        <w:t>do Prezydenta Miasta Zduńska Wola z prośbą o zajęcie stanowiska oraz do Prezesa Towarzystwa Budownictwa Społecznego „Złotnicki” Sp. z o.o. o złożenie szczegółowych wyjaśnień wobec spraw poruszonych w skardze. Komisja postanowiła również dokonać wizji lokalnej wskazanego przez Skarżącego lokalu położonego przy ul. Sieradzkiej.</w:t>
      </w:r>
    </w:p>
    <w:p w14:paraId="3FBA27C3" w14:textId="77777777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Konieczność uzyskania ww. informacji oraz przeprowadzenie dodatkowych czynności</w:t>
      </w:r>
      <w:r>
        <w:rPr>
          <w:color w:val="000000"/>
          <w:u w:color="000000"/>
        </w:rPr>
        <w:br/>
        <w:t>uniemożliwia rozpatrzenie skargi przez Radę Miasta w terminie określonym przepisami ustawy z dnia 14 czerwca 1960 r. -  Kodeks postępowania administracyjnego (Dz. U. z 2024 r. poz. 572).</w:t>
      </w:r>
    </w:p>
    <w:p w14:paraId="6394380F" w14:textId="77777777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niezbędne jest przedłużenie terminu rozpatrzenia przedmiotowej skargi.</w:t>
      </w:r>
    </w:p>
    <w:p w14:paraId="48377795" w14:textId="77777777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Pouczenie:</w:t>
      </w:r>
    </w:p>
    <w:p w14:paraId="12F36AB2" w14:textId="77777777" w:rsidR="00A77B3E" w:rsidRDefault="002954E3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36 § 1 w związku z art. 237 § 4 ustawy z dnia 14 czerwca 1960 r. - Kodeks postępowania administracyjnego Skarżącemu przysługuje prawo wniesienia ponaglenia</w:t>
      </w:r>
      <w:r>
        <w:rPr>
          <w:color w:val="000000"/>
          <w:u w:color="000000"/>
        </w:rPr>
        <w:br/>
        <w:t>na załatwienie sprawy w terminie. Ponaglenie można wnieść do organu prowadzącego postępowanie tj. Rady Miasta Zduńska Wola. Zgodnie z art. 37 § 2 ustawy z dnia 14 czerwca 1960 r. - Kodeks postępowania administracyjnego ponaglenie wymaga uzasadnienia.</w:t>
      </w:r>
    </w:p>
    <w:sectPr w:rsidR="00A77B3E">
      <w:footerReference w:type="default" r:id="rId7"/>
      <w:endnotePr>
        <w:numFmt w:val="decimal"/>
      </w:endnotePr>
      <w:pgSz w:w="11906" w:h="16838"/>
      <w:pgMar w:top="1701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D760E" w14:textId="77777777" w:rsidR="002954E3" w:rsidRDefault="002954E3">
      <w:r>
        <w:separator/>
      </w:r>
    </w:p>
  </w:endnote>
  <w:endnote w:type="continuationSeparator" w:id="0">
    <w:p w14:paraId="537238D7" w14:textId="77777777" w:rsidR="002954E3" w:rsidRDefault="0029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047A" w14:paraId="671F876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E5C88E" w14:textId="77777777" w:rsidR="0079047A" w:rsidRDefault="002954E3">
          <w:pPr>
            <w:jc w:val="left"/>
            <w:rPr>
              <w:sz w:val="20"/>
            </w:rPr>
          </w:pPr>
          <w:r>
            <w:rPr>
              <w:sz w:val="20"/>
            </w:rPr>
            <w:t>Id: 84BA7F2D-A9C0-4FDE-A9A6-10CD8EF6C0E7.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4BB9B1" w14:textId="77777777" w:rsidR="0079047A" w:rsidRDefault="002954E3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3F9B4F6B" w14:textId="77777777" w:rsidR="0079047A" w:rsidRDefault="0079047A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9047A" w14:paraId="487DA37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6DF032" w14:textId="77777777" w:rsidR="0079047A" w:rsidRDefault="002954E3">
          <w:pPr>
            <w:jc w:val="left"/>
            <w:rPr>
              <w:sz w:val="20"/>
            </w:rPr>
          </w:pPr>
          <w:r>
            <w:rPr>
              <w:sz w:val="20"/>
            </w:rPr>
            <w:t>Id: 84BA7F2D-A9C0-4FDE-A9A6-10CD8EF6C0E7.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A49890" w14:textId="77777777" w:rsidR="0079047A" w:rsidRDefault="002954E3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16F47C80" w14:textId="77777777" w:rsidR="0079047A" w:rsidRDefault="0079047A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C9313" w14:textId="77777777" w:rsidR="002954E3" w:rsidRDefault="002954E3">
      <w:r>
        <w:separator/>
      </w:r>
    </w:p>
  </w:footnote>
  <w:footnote w:type="continuationSeparator" w:id="0">
    <w:p w14:paraId="7BBC22BA" w14:textId="77777777" w:rsidR="002954E3" w:rsidRDefault="0029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954E3"/>
    <w:rsid w:val="00436370"/>
    <w:rsid w:val="0079047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4027A"/>
  <w15:docId w15:val="{E885AD16-D2C1-4F95-9BF7-EED632EA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XI/153/25 z dnia 6 marca 2025 r.</dc:title>
  <dc:subject>w sprawie przedłużenia i^wskazania terminu rozpatrzenia skargi</dc:subject>
  <dc:creator>m.wojcik</dc:creator>
  <cp:lastModifiedBy>Małgorzata Wójcik</cp:lastModifiedBy>
  <cp:revision>2</cp:revision>
  <cp:lastPrinted>2025-03-10T07:36:00Z</cp:lastPrinted>
  <dcterms:created xsi:type="dcterms:W3CDTF">2025-03-10T08:35:00Z</dcterms:created>
  <dcterms:modified xsi:type="dcterms:W3CDTF">2025-03-10T07:37:00Z</dcterms:modified>
  <cp:category>Akt prawny</cp:category>
</cp:coreProperties>
</file>